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Autospacing="0" w:afterAutospacing="0" w:line="560" w:lineRule="exact"/>
        <w:rPr>
          <w:rFonts w:ascii="Times New Roman" w:eastAsia="方正黑体_GBK" w:cs="方正黑体_GBK" w:hAnsi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cs="方正黑体_GBK" w:hAnsi="Times New Roman" w:hint="eastAsia"/>
          <w:spacing w:val="-4"/>
          <w:sz w:val="32"/>
          <w:szCs w:val="32"/>
        </w:rPr>
        <w:t>附件</w:t>
      </w:r>
    </w:p>
    <w:p>
      <w:pPr>
        <w:spacing w:line="280" w:lineRule="exact"/>
        <w:rPr>
          <w:rFonts w:ascii="Times New Roman" w:eastAsia="方正黑体_GBK" w:cs="方正黑体_GBK" w:hAnsi="Times New Roman"/>
          <w:spacing w:val="-4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eastAsia="方正小标宋_GBK" w:cs="方正小标宋_GBK" w:hAnsi="Times New Roman"/>
          <w:spacing w:val="-4"/>
          <w:kern w:val="0"/>
          <w:sz w:val="44"/>
          <w:szCs w:val="44"/>
        </w:rPr>
      </w:pPr>
      <w:r>
        <w:rPr>
          <w:rFonts w:ascii="Times New Roman" w:eastAsia="方正小标宋_GBK" w:cs="方正小标宋_GBK" w:hAnsi="Times New Roman" w:hint="eastAsia"/>
          <w:spacing w:val="-4"/>
          <w:kern w:val="0"/>
          <w:sz w:val="44"/>
          <w:szCs w:val="44"/>
        </w:rPr>
        <w:t>进口医疗器械生产资料质量安全</w:t>
      </w:r>
    </w:p>
    <w:p>
      <w:pPr>
        <w:spacing w:beforeAutospacing="0" w:afterAutospacing="0" w:line="560" w:lineRule="exact"/>
        <w:jc w:val="center"/>
        <w:rPr>
          <w:rFonts w:ascii="Times New Roman" w:eastAsia="方正小标宋_GBK" w:cs="Times New Roman" w:hAnsi="Times New Roman"/>
          <w:spacing w:val="-4"/>
          <w:kern w:val="0"/>
          <w:sz w:val="36"/>
          <w:szCs w:val="36"/>
        </w:rPr>
      </w:pPr>
      <w:r>
        <w:rPr>
          <w:rFonts w:ascii="Times New Roman" w:eastAsia="方正小标宋_GBK" w:cs="方正小标宋_GBK" w:hAnsi="Times New Roman" w:hint="eastAsia"/>
          <w:spacing w:val="-4"/>
          <w:kern w:val="0"/>
          <w:sz w:val="44"/>
          <w:szCs w:val="44"/>
        </w:rPr>
        <w:t>符合性声明（模板）</w:t>
      </w:r>
    </w:p>
    <w:p>
      <w:pPr>
        <w:widowControl/>
        <w:adjustRightInd w:val="0"/>
        <w:snapToGrid w:val="0"/>
        <w:spacing w:line="280" w:lineRule="exact"/>
        <w:jc w:val="left"/>
        <w:rPr>
          <w:rFonts w:ascii="Times New Roman" w:eastAsia="方正仿宋_GBK" w:cs="方正仿宋_GBK" w:hAnsi="Times New Roman"/>
          <w:spacing w:val="-4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Autospacing="0" w:afterAutospacing="0" w:line="560" w:lineRule="exact"/>
        <w:jc w:val="left"/>
        <w:rPr>
          <w:rFonts w:ascii="Times New Roman" w:eastAsia="方正小标宋_GBK" w:cs="Times New Roman" w:hAnsi="Times New Roman"/>
          <w:spacing w:val="-4"/>
          <w:kern w:val="0"/>
          <w:sz w:val="36"/>
          <w:szCs w:val="36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cs="方正仿宋_GBK" w:hAnsi="Times New Roman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海关：</w:t>
      </w:r>
    </w:p>
    <w:p>
      <w:pPr>
        <w:pStyle w:val="27"/>
        <w:widowControl/>
        <w:adjustRightInd w:val="0"/>
        <w:snapToGrid w:val="0"/>
        <w:spacing w:beforeAutospacing="0" w:afterAutospacing="0" w:line="560" w:lineRule="exact"/>
        <w:ind w:firstLineChars="200" w:firstLine="624"/>
        <w:rPr>
          <w:rFonts w:ascii="Times New Roman" w:eastAsia="方正仿宋_GBK" w:cs="方正仿宋_GBK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  <w:u w:val="single"/>
        </w:rPr>
        <w:t xml:space="preserve"> （收货人名称） 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进口的下列医疗器械生产资料</w:t>
      </w:r>
      <w:r>
        <w:rPr>
          <w:rFonts w:ascii="Times New Roman" w:eastAsia="方正仿宋_GBK" w:cs="宋体" w:hAnsi="Times New Roman"/>
          <w:spacing w:val="-4"/>
          <w:sz w:val="32"/>
          <w:szCs w:val="32"/>
        </w:rPr>
        <w:t>用于生产医疗器械整机或者部件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，非直接</w:t>
      </w:r>
      <w:r>
        <w:rPr>
          <w:rFonts w:ascii="Times New Roman" w:eastAsia="方正仿宋_GBK" w:cs="宋体" w:hAnsi="Times New Roman"/>
          <w:spacing w:val="-4"/>
          <w:sz w:val="32"/>
          <w:szCs w:val="32"/>
        </w:rPr>
        <w:t>提供给</w:t>
      </w:r>
      <w:r>
        <w:rPr>
          <w:rFonts w:ascii="Times New Roman" w:eastAsia="方正仿宋_GBK" w:cs="宋体" w:hAnsi="Times New Roman" w:hint="eastAsia"/>
          <w:spacing w:val="-4"/>
          <w:sz w:val="32"/>
          <w:szCs w:val="32"/>
        </w:rPr>
        <w:t>医疗器械</w:t>
      </w:r>
      <w:r>
        <w:rPr>
          <w:rFonts w:ascii="Times New Roman" w:eastAsia="方正仿宋_GBK" w:cs="宋体" w:hAnsi="Times New Roman"/>
          <w:spacing w:val="-4"/>
          <w:sz w:val="32"/>
          <w:szCs w:val="32"/>
        </w:rPr>
        <w:t>经营单位或者使用者，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申请实施进口医疗器械生产资料便利化措施。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13"/>
        <w:gridCol w:w="1712"/>
        <w:gridCol w:w="1125"/>
        <w:gridCol w:w="1374"/>
        <w:gridCol w:w="1059"/>
        <w:gridCol w:w="1238"/>
      </w:tblGrid>
      <w:tr>
        <w:trPr>
          <w:trHeight w:val="37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商品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编码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生产资料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型号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  <w:t>原产国（地区）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制造商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方正仿宋_GBK" w:cs="方正仿宋_GBK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-4"/>
                <w:sz w:val="28"/>
                <w:szCs w:val="28"/>
              </w:rPr>
              <w:t>产成品证书号</w:t>
            </w:r>
          </w:p>
        </w:tc>
      </w:tr>
      <w:tr>
        <w:trPr>
          <w:trHeight w:val="69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</w:tr>
      <w:tr>
        <w:trPr>
          <w:trHeight w:val="69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</w:tr>
      <w:tr>
        <w:trPr>
          <w:trHeight w:val="69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beforeAutospacing="0" w:afterAutospacing="0" w:line="560" w:lineRule="exact"/>
              <w:ind w:firstLineChars="250" w:firstLine="680"/>
              <w:jc w:val="left"/>
              <w:textAlignment w:val="top"/>
              <w:rPr>
                <w:rFonts w:ascii="Times New Roman" w:eastAsia="方正仿宋_GBK" w:cs="方正仿宋_GBK" w:hAnsi="Times New Roman"/>
                <w:spacing w:val="-4"/>
                <w:sz w:val="28"/>
                <w:szCs w:val="28"/>
              </w:rPr>
            </w:pPr>
          </w:p>
        </w:tc>
      </w:tr>
    </w:tbl>
    <w:p>
      <w:pPr>
        <w:pStyle w:val="28"/>
        <w:widowControl/>
        <w:adjustRightInd w:val="0"/>
        <w:snapToGrid w:val="0"/>
        <w:spacing w:beforeAutospacing="0" w:afterAutospacing="0" w:line="560" w:lineRule="exact"/>
        <w:ind w:firstLineChars="200" w:firstLine="624"/>
        <w:rPr>
          <w:rFonts w:ascii="Times New Roman" w:eastAsia="方正仿宋_GBK" w:cs="方正仿宋_GBK" w:hAnsi="Times New Roman"/>
          <w:color w:val="000000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以上进口医疗器械生产资料均不为旧</w:t>
      </w:r>
      <w:r>
        <w:rPr>
          <w:rFonts w:ascii="Times New Roman" w:eastAsia="方正仿宋_GBK" w:cs="方正仿宋_GBK" w:hAnsi="Times New Roman"/>
          <w:spacing w:val="-4"/>
          <w:kern w:val="0"/>
          <w:sz w:val="32"/>
          <w:szCs w:val="32"/>
        </w:rPr>
        <w:t>机电产品</w:t>
      </w: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，符合中国相关法律法规和技术规范的强制性要求。</w:t>
      </w:r>
    </w:p>
    <w:p>
      <w:pPr>
        <w:adjustRightInd w:val="0"/>
        <w:snapToGrid w:val="0"/>
        <w:spacing w:beforeAutospacing="0" w:afterAutospacing="0" w:line="560" w:lineRule="exact"/>
        <w:ind w:firstLineChars="200" w:firstLine="624"/>
        <w:rPr>
          <w:rFonts w:ascii="Times New Roman" w:eastAsia="方正仿宋_GBK" w:cs="Times New Roman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color w:val="000000"/>
          <w:spacing w:val="-4"/>
          <w:kern w:val="0"/>
          <w:sz w:val="32"/>
          <w:szCs w:val="32"/>
        </w:rPr>
        <w:t>上述内容真实无误，本单位承诺对此声明承担相应的法律责任。</w:t>
      </w:r>
    </w:p>
    <w:p>
      <w:pPr>
        <w:widowControl/>
        <w:adjustRightInd w:val="0"/>
        <w:snapToGrid w:val="0"/>
        <w:spacing w:beforeAutospacing="0" w:afterAutospacing="0" w:line="560" w:lineRule="exact"/>
        <w:ind w:firstLineChars="200" w:firstLine="624"/>
        <w:jc w:val="left"/>
        <w:rPr>
          <w:rFonts w:ascii="Times New Roman" w:eastAsia="方正仿宋_GBK" w:cs="方正仿宋_GBK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特此声明。</w:t>
      </w:r>
    </w:p>
    <w:p>
      <w:pPr>
        <w:widowControl/>
        <w:adjustRightInd w:val="0"/>
        <w:snapToGrid w:val="0"/>
        <w:spacing w:line="280" w:lineRule="exact"/>
        <w:ind w:firstLineChars="200" w:firstLine="624"/>
        <w:jc w:val="left"/>
        <w:rPr>
          <w:rFonts w:ascii="Times New Roman" w:eastAsia="方正仿宋_GBK" w:cs="Times New Roman" w:hAnsi="Times New Roman"/>
          <w:spacing w:val="-4"/>
          <w:kern w:val="0"/>
          <w:sz w:val="32"/>
          <w:szCs w:val="32"/>
        </w:rPr>
      </w:pPr>
    </w:p>
    <w:p>
      <w:pPr>
        <w:tabs>
          <w:tab w:val="left" w:pos="4500"/>
        </w:tabs>
        <w:spacing w:beforeAutospacing="0" w:afterAutospacing="0" w:line="560" w:lineRule="exact"/>
        <w:ind w:firstLineChars="1210" w:firstLine="3775"/>
        <w:rPr>
          <w:rFonts w:ascii="Times New Roman" w:eastAsia="方正仿宋_GBK" w:cs="Times New Roman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收货人单位名称（公章）：</w:t>
      </w:r>
    </w:p>
    <w:p>
      <w:pPr>
        <w:tabs>
          <w:tab w:val="left" w:pos="4500"/>
        </w:tabs>
        <w:spacing w:beforeAutospacing="0" w:afterAutospacing="0" w:line="560" w:lineRule="exact"/>
        <w:ind w:firstLineChars="1210" w:firstLine="3775"/>
        <w:rPr>
          <w:rFonts w:ascii="Times New Roman" w:eastAsia="方正仿宋_GBK" w:cs="方正仿宋_GBK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 xml:space="preserve">收货人单位联系人： </w:t>
      </w:r>
    </w:p>
    <w:p>
      <w:pPr>
        <w:tabs>
          <w:tab w:val="left" w:pos="4500"/>
        </w:tabs>
        <w:spacing w:beforeAutospacing="0" w:afterAutospacing="0" w:line="560" w:lineRule="exact"/>
        <w:ind w:firstLineChars="1210" w:firstLine="3775"/>
        <w:rPr>
          <w:rFonts w:ascii="Times New Roman" w:eastAsia="方正仿宋_GBK" w:cs="Times New Roman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beforeAutospacing="0" w:afterAutospacing="0" w:line="560" w:lineRule="exact"/>
        <w:ind w:firstLineChars="1200" w:firstLine="3744"/>
        <w:jc w:val="left"/>
        <w:rPr>
          <w:rFonts w:ascii="Times New Roman" w:eastAsia="方正仿宋_GBK" w:cs="Times New Roman" w:hAnsi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cs="方正仿宋_GBK" w:hAnsi="Times New Roman" w:hint="eastAsia"/>
          <w:spacing w:val="-4"/>
          <w:kern w:val="0"/>
          <w:sz w:val="32"/>
          <w:szCs w:val="32"/>
        </w:rPr>
        <w:t>日    期：</w:t>
      </w:r>
    </w:p>
    <w:sectPr>
      <w:footerReference w:type="default" r:id="rId2"/>
      <w:footerReference w:type="even" r:id="rId3"/>
      <w:pgSz w:w="11906" w:h="16839"/>
      <w:pgMar w:top="1871" w:right="1700" w:bottom="1871" w:left="17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rPr>
        <w:rFonts w:ascii="宋体" w:hint="eastAsia"/>
        <w:sz w:val="28"/>
        <w:szCs w:val="28"/>
      </w:rPr>
    </w:pPr>
    <w:r>
      <w:rPr>
        <w:rStyle w:val="35"/>
        <w:rFonts w:ascii="宋体" w:hAnsi="宋体" w:hint="eastAsia"/>
        <w:sz w:val="28"/>
        <w:szCs w:val="28"/>
      </w:rPr>
      <w:fldChar w:fldCharType="begin"/>
    </w:r>
    <w:r>
      <w:rPr>
        <w:rStyle w:val="35"/>
        <w:rFonts w:ascii="宋体" w:hAnsi="宋体" w:hint="eastAsia"/>
        <w:sz w:val="28"/>
        <w:szCs w:val="28"/>
      </w:rPr>
      <w:instrText>Page</w:instrText>
    </w:r>
    <w:r>
      <w:rPr>
        <w:rStyle w:val="35"/>
        <w:rFonts w:ascii="宋体" w:hAnsi="宋体" w:hint="eastAsia"/>
        <w:sz w:val="28"/>
        <w:szCs w:val="28"/>
      </w:rPr>
      <w:fldChar w:fldCharType="separate"/>
    </w:r>
    <w:r>
      <w:rPr>
        <w:rStyle w:val="35"/>
        <w:rFonts w:ascii="宋体" w:hAnsi="宋体" w:hint="eastAsia"/>
        <w:sz w:val="28"/>
        <w:szCs w:val="28"/>
      </w:rPr>
      <w:t>1</w:t>
    </w:r>
    <w:r>
      <w:rPr>
        <w:rStyle w:val="35"/>
        <w:rFonts w:ascii="宋体" w:hAnsi="宋体" w:hint="eastAsia"/>
        <w:sz w:val="28"/>
        <w:szCs w:val="2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35"/>
      </w:rPr>
      <w:fldChar w:fldCharType="begin"/>
    </w:r>
    <w:r>
      <w:rPr>
        <w:rStyle w:val="35"/>
      </w:rPr>
      <w:instrText>Page</w:instrText>
    </w:r>
    <w:r>
      <w:rPr>
        <w:rStyle w:val="35"/>
      </w:rPr>
      <w:fldChar w:fldCharType="separate"/>
    </w:r>
    <w:r>
      <w:rPr>
        <w:rStyle w:val="35"/>
      </w:rPr>
      <w:t>1</w:t>
    </w:r>
    <w:r>
      <w:rPr>
        <w:rStyle w:val="35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styleId="35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1AA3AC7-DAB3-4511-87D4-D52874EB22A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424</TotalTime>
  <Application>Yozo_Office27021597764231179</Application>
  <Pages>1</Pages>
  <Words>0</Words>
  <Characters>227</Characters>
  <Lines>0</Lines>
  <Paragraphs>16</Paragraphs>
  <CharactersWithSpaces>303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张彦(机电科/检验监管处/江苏局)</dc:creator>
  <cp:lastModifiedBy>陆嗣寅</cp:lastModifiedBy>
  <cp:revision>6</cp:revision>
  <cp:lastPrinted>2025-08-19T20:06:00Z</cp:lastPrinted>
  <dcterms:created xsi:type="dcterms:W3CDTF">2020-07-24T18:19:00Z</dcterms:created>
  <dcterms:modified xsi:type="dcterms:W3CDTF">2026-07-16T02:55:19Z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2052-11.8.2.1131</vt:lpwstr>
  </property>
  <property fmtid="{D5CDD505-2E9C-101B-9397-08002B2CF9AE}" pid="3" name="ICV">
    <vt:lpwstr>ED0ED59A43DEA6010952E7692869A2E9</vt:lpwstr>
  </property>
</Properties>
</file>