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F4" w:rsidRDefault="00C412F4" w:rsidP="00E32423">
      <w:pPr>
        <w:pStyle w:val="a"/>
        <w:numPr>
          <w:ilvl w:val="0"/>
          <w:numId w:val="0"/>
        </w:numPr>
        <w:adjustRightInd w:val="0"/>
        <w:snapToGrid w:val="0"/>
        <w:spacing w:line="360" w:lineRule="auto"/>
        <w:jc w:val="center"/>
        <w:outlineLvl w:val="0"/>
      </w:pPr>
    </w:p>
    <w:p w:rsidR="00E32423" w:rsidRDefault="00E32423" w:rsidP="00E32423">
      <w:pPr>
        <w:pStyle w:val="a"/>
        <w:numPr>
          <w:ilvl w:val="0"/>
          <w:numId w:val="0"/>
        </w:numPr>
        <w:adjustRightInd w:val="0"/>
        <w:snapToGrid w:val="0"/>
        <w:spacing w:line="360" w:lineRule="auto"/>
        <w:jc w:val="center"/>
        <w:outlineLvl w:val="0"/>
      </w:pPr>
      <w:r>
        <w:rPr>
          <w:rFonts w:hint="eastAsia"/>
        </w:rPr>
        <w:t>实验动物许可证延续申请表</w:t>
      </w:r>
    </w:p>
    <w:p w:rsidR="00E32423" w:rsidRDefault="00E32423" w:rsidP="00E32423">
      <w:pPr>
        <w:rPr>
          <w:rFonts w:ascii="黑体" w:eastAsia="黑体"/>
          <w:b/>
          <w:bCs/>
          <w:szCs w:val="32"/>
        </w:rPr>
      </w:pPr>
      <w:r>
        <w:rPr>
          <w:rFonts w:ascii="黑体" w:eastAsia="黑体" w:hint="eastAsia"/>
          <w:b/>
          <w:bCs/>
          <w:szCs w:val="32"/>
        </w:rPr>
        <w:t>编号：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263"/>
        <w:gridCol w:w="845"/>
        <w:gridCol w:w="424"/>
        <w:gridCol w:w="1833"/>
        <w:gridCol w:w="117"/>
        <w:gridCol w:w="1177"/>
        <w:gridCol w:w="400"/>
        <w:gridCol w:w="854"/>
        <w:gridCol w:w="416"/>
        <w:gridCol w:w="1176"/>
      </w:tblGrid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4365" w:type="dxa"/>
            <w:gridSpan w:val="4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  <w:szCs w:val="35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 xml:space="preserve">上海　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* *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生物医药有限公司</w:t>
            </w:r>
          </w:p>
        </w:tc>
        <w:tc>
          <w:tcPr>
            <w:tcW w:w="1694" w:type="dxa"/>
            <w:gridSpan w:val="3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  <w:szCs w:val="35"/>
              </w:rPr>
            </w:pPr>
            <w:r>
              <w:rPr>
                <w:rFonts w:ascii="黑体" w:eastAsia="黑体" w:hint="eastAsia"/>
                <w:sz w:val="24"/>
                <w:szCs w:val="35"/>
              </w:rPr>
              <w:t>申请日期</w:t>
            </w:r>
          </w:p>
        </w:tc>
        <w:tc>
          <w:tcPr>
            <w:tcW w:w="2446" w:type="dxa"/>
            <w:gridSpan w:val="3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sz w:val="24"/>
                <w:szCs w:val="35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3"/>
              </w:smartTagPr>
              <w:r>
                <w:rPr>
                  <w:rFonts w:ascii="黑体" w:eastAsia="黑体"/>
                  <w:sz w:val="24"/>
                  <w:szCs w:val="35"/>
                </w:rPr>
                <w:t xml:space="preserve">2013 </w:t>
              </w:r>
              <w:r>
                <w:rPr>
                  <w:rFonts w:ascii="黑体" w:eastAsia="黑体" w:hint="eastAsia"/>
                  <w:sz w:val="24"/>
                  <w:szCs w:val="35"/>
                </w:rPr>
                <w:t>年</w:t>
              </w:r>
              <w:r>
                <w:rPr>
                  <w:rFonts w:ascii="黑体" w:eastAsia="黑体"/>
                  <w:sz w:val="24"/>
                  <w:szCs w:val="35"/>
                </w:rPr>
                <w:t>05</w:t>
              </w:r>
              <w:r>
                <w:rPr>
                  <w:rFonts w:ascii="黑体" w:eastAsia="黑体" w:hint="eastAsia"/>
                  <w:sz w:val="24"/>
                  <w:szCs w:val="35"/>
                </w:rPr>
                <w:t>月</w:t>
              </w:r>
              <w:r>
                <w:rPr>
                  <w:rFonts w:ascii="黑体" w:eastAsia="黑体"/>
                  <w:sz w:val="24"/>
                  <w:szCs w:val="35"/>
                </w:rPr>
                <w:t>01</w:t>
              </w:r>
            </w:smartTag>
            <w:r>
              <w:rPr>
                <w:rFonts w:ascii="黑体" w:eastAsia="黑体" w:hint="eastAsia"/>
                <w:sz w:val="24"/>
                <w:szCs w:val="35"/>
              </w:rPr>
              <w:t>日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法定代表人</w:t>
            </w:r>
          </w:p>
        </w:tc>
        <w:tc>
          <w:tcPr>
            <w:tcW w:w="4365" w:type="dxa"/>
            <w:gridSpan w:val="4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王</w:t>
            </w:r>
            <w:r w:rsidRPr="007C3344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强</w:t>
            </w:r>
          </w:p>
        </w:tc>
        <w:tc>
          <w:tcPr>
            <w:tcW w:w="1694" w:type="dxa"/>
            <w:gridSpan w:val="3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  <w:szCs w:val="35"/>
              </w:rPr>
              <w:t>上级主管</w:t>
            </w:r>
          </w:p>
        </w:tc>
        <w:tc>
          <w:tcPr>
            <w:tcW w:w="2446" w:type="dxa"/>
            <w:gridSpan w:val="3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单位地址</w:t>
            </w:r>
          </w:p>
        </w:tc>
        <w:tc>
          <w:tcPr>
            <w:tcW w:w="4365" w:type="dxa"/>
            <w:gridSpan w:val="4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>上海市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94" w:type="dxa"/>
            <w:gridSpan w:val="3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邮政编码</w:t>
            </w:r>
          </w:p>
        </w:tc>
        <w:tc>
          <w:tcPr>
            <w:tcW w:w="2446" w:type="dxa"/>
            <w:gridSpan w:val="3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>2000000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设施地址</w:t>
            </w:r>
          </w:p>
        </w:tc>
        <w:tc>
          <w:tcPr>
            <w:tcW w:w="4365" w:type="dxa"/>
            <w:gridSpan w:val="4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>上海</w:t>
            </w:r>
            <w:r>
              <w:rPr>
                <w:rFonts w:ascii="宋体" w:hAnsi="宋体" w:hint="eastAsia"/>
                <w:sz w:val="24"/>
                <w:szCs w:val="24"/>
              </w:rPr>
              <w:t>金科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路</w:t>
            </w:r>
            <w:r>
              <w:rPr>
                <w:rFonts w:ascii="宋体" w:hAnsi="宋体"/>
                <w:sz w:val="24"/>
                <w:szCs w:val="24"/>
              </w:rPr>
              <w:t>****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</w:t>
            </w:r>
            <w:r w:rsidRPr="007C3344">
              <w:rPr>
                <w:rFonts w:ascii="宋体" w:hAnsi="宋体"/>
                <w:sz w:val="24"/>
                <w:szCs w:val="24"/>
              </w:rPr>
              <w:t>1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号楼</w:t>
            </w:r>
            <w:r w:rsidRPr="007C3344">
              <w:rPr>
                <w:rFonts w:ascii="宋体" w:hAnsi="宋体"/>
                <w:sz w:val="24"/>
                <w:szCs w:val="24"/>
              </w:rPr>
              <w:t>6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楼</w:t>
            </w:r>
            <w:r w:rsidRPr="007C3344">
              <w:rPr>
                <w:rFonts w:ascii="宋体" w:hAnsi="宋体"/>
                <w:sz w:val="24"/>
                <w:szCs w:val="24"/>
              </w:rPr>
              <w:t>608</w:t>
            </w:r>
            <w:r w:rsidRPr="007C3344">
              <w:rPr>
                <w:rFonts w:ascii="宋体" w:hAnsi="宋体" w:hint="eastAsia"/>
                <w:sz w:val="24"/>
                <w:szCs w:val="24"/>
              </w:rPr>
              <w:t>室</w:t>
            </w:r>
          </w:p>
        </w:tc>
        <w:tc>
          <w:tcPr>
            <w:tcW w:w="1694" w:type="dxa"/>
            <w:gridSpan w:val="3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邮政编码</w:t>
            </w:r>
          </w:p>
        </w:tc>
        <w:tc>
          <w:tcPr>
            <w:tcW w:w="2446" w:type="dxa"/>
            <w:gridSpan w:val="3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>2000000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int="eastAsia"/>
                <w:sz w:val="24"/>
                <w:szCs w:val="35"/>
              </w:rPr>
              <w:t>部门名称</w:t>
            </w:r>
          </w:p>
        </w:tc>
        <w:tc>
          <w:tcPr>
            <w:tcW w:w="4365" w:type="dxa"/>
            <w:gridSpan w:val="4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/>
                <w:sz w:val="24"/>
              </w:rPr>
            </w:pPr>
            <w:r w:rsidRPr="007C3344">
              <w:rPr>
                <w:rFonts w:ascii="宋体" w:hAnsi="宋体" w:hint="eastAsia"/>
                <w:sz w:val="24"/>
                <w:szCs w:val="24"/>
              </w:rPr>
              <w:t>综合业务部</w:t>
            </w:r>
          </w:p>
        </w:tc>
        <w:tc>
          <w:tcPr>
            <w:tcW w:w="1694" w:type="dxa"/>
            <w:gridSpan w:val="3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int="eastAsia"/>
                <w:sz w:val="24"/>
                <w:szCs w:val="35"/>
              </w:rPr>
              <w:t>部门负责人</w:t>
            </w:r>
          </w:p>
        </w:tc>
        <w:tc>
          <w:tcPr>
            <w:tcW w:w="2446" w:type="dxa"/>
            <w:gridSpan w:val="3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张小琴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联</w:t>
            </w:r>
            <w:r>
              <w:rPr>
                <w:rFonts w:ascii="黑体" w:eastAsia="黑体" w:hAnsi="宋体"/>
                <w:spacing w:val="-3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系</w:t>
            </w:r>
            <w:r>
              <w:rPr>
                <w:rFonts w:ascii="黑体" w:eastAsia="黑体" w:hAnsi="宋体"/>
                <w:spacing w:val="-3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人</w:t>
            </w:r>
          </w:p>
        </w:tc>
        <w:tc>
          <w:tcPr>
            <w:tcW w:w="1263" w:type="dxa"/>
            <w:vAlign w:val="center"/>
          </w:tcPr>
          <w:p w:rsidR="00E32423" w:rsidRDefault="00E32423" w:rsidP="00111EB5">
            <w:pPr>
              <w:ind w:left="-90"/>
              <w:rPr>
                <w:rFonts w:ascii="黑体" w:eastAsia="黑体"/>
                <w:sz w:val="24"/>
              </w:rPr>
            </w:pPr>
            <w:r w:rsidRPr="007C3344">
              <w:rPr>
                <w:rFonts w:ascii="宋体" w:hAnsi="宋体" w:hint="eastAsia"/>
                <w:bCs/>
                <w:sz w:val="24"/>
                <w:szCs w:val="24"/>
              </w:rPr>
              <w:t>张小琴</w:t>
            </w:r>
          </w:p>
        </w:tc>
        <w:tc>
          <w:tcPr>
            <w:tcW w:w="1269" w:type="dxa"/>
            <w:gridSpan w:val="2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联系电话</w:t>
            </w:r>
          </w:p>
        </w:tc>
        <w:tc>
          <w:tcPr>
            <w:tcW w:w="3527" w:type="dxa"/>
            <w:gridSpan w:val="4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 w:rsidRPr="00022986">
              <w:rPr>
                <w:rFonts w:ascii="黑体" w:eastAsia="黑体"/>
                <w:bCs/>
                <w:sz w:val="24"/>
                <w:szCs w:val="32"/>
              </w:rPr>
              <w:t>65</w:t>
            </w:r>
            <w:r>
              <w:rPr>
                <w:rFonts w:ascii="黑体" w:eastAsia="黑体"/>
                <w:bCs/>
                <w:sz w:val="24"/>
                <w:szCs w:val="32"/>
              </w:rPr>
              <w:t>******</w:t>
            </w:r>
            <w:r w:rsidRPr="00022986">
              <w:rPr>
                <w:rFonts w:ascii="黑体" w:eastAsia="黑体" w:hint="eastAsia"/>
                <w:sz w:val="24"/>
                <w:szCs w:val="32"/>
              </w:rPr>
              <w:t>手机：</w:t>
            </w:r>
            <w:r w:rsidRPr="00022986">
              <w:rPr>
                <w:rFonts w:ascii="黑体" w:eastAsia="黑体"/>
                <w:sz w:val="24"/>
                <w:szCs w:val="32"/>
              </w:rPr>
              <w:t>18800000000</w:t>
            </w:r>
          </w:p>
        </w:tc>
        <w:tc>
          <w:tcPr>
            <w:tcW w:w="1270" w:type="dxa"/>
            <w:gridSpan w:val="2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电子信箱</w:t>
            </w:r>
          </w:p>
        </w:tc>
        <w:tc>
          <w:tcPr>
            <w:tcW w:w="1176" w:type="dxa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/>
                <w:sz w:val="24"/>
                <w:szCs w:val="32"/>
              </w:rPr>
              <w:t>65******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原许可证号</w:t>
            </w:r>
          </w:p>
        </w:tc>
        <w:tc>
          <w:tcPr>
            <w:tcW w:w="8505" w:type="dxa"/>
            <w:gridSpan w:val="10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/>
                <w:sz w:val="24"/>
                <w:szCs w:val="32"/>
              </w:rPr>
              <w:t>SYXK</w:t>
            </w:r>
            <w:r>
              <w:rPr>
                <w:rFonts w:ascii="黑体" w:eastAsia="黑体" w:hint="eastAsia"/>
                <w:sz w:val="24"/>
                <w:szCs w:val="32"/>
              </w:rPr>
              <w:t>（沪）</w:t>
            </w:r>
            <w:r>
              <w:rPr>
                <w:rFonts w:ascii="黑体" w:eastAsia="黑体"/>
                <w:sz w:val="24"/>
                <w:szCs w:val="32"/>
              </w:rPr>
              <w:t>2008-0000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Merge w:val="restart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延续期限</w:t>
            </w:r>
          </w:p>
        </w:tc>
        <w:tc>
          <w:tcPr>
            <w:tcW w:w="2108" w:type="dxa"/>
            <w:gridSpan w:val="2"/>
            <w:vAlign w:val="center"/>
          </w:tcPr>
          <w:p w:rsidR="00E32423" w:rsidRPr="00393F57" w:rsidRDefault="00E32423" w:rsidP="00111EB5">
            <w:pPr>
              <w:rPr>
                <w:rFonts w:eastAsia="仿宋_GB2312"/>
                <w:sz w:val="28"/>
                <w:szCs w:val="28"/>
              </w:rPr>
            </w:pPr>
            <w:r w:rsidRPr="006970CD">
              <w:rPr>
                <w:rFonts w:eastAsia="仿宋_GB2312" w:hint="eastAsia"/>
                <w:sz w:val="28"/>
                <w:szCs w:val="28"/>
              </w:rPr>
              <w:t>原批准</w:t>
            </w:r>
          </w:p>
        </w:tc>
        <w:tc>
          <w:tcPr>
            <w:tcW w:w="6397" w:type="dxa"/>
            <w:gridSpan w:val="8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3"/>
              </w:smartTagPr>
              <w:r>
                <w:rPr>
                  <w:rFonts w:eastAsia="仿宋_GB2312"/>
                  <w:sz w:val="28"/>
                  <w:szCs w:val="28"/>
                </w:rPr>
                <w:t>2008</w:t>
              </w:r>
              <w:r>
                <w:rPr>
                  <w:rFonts w:eastAsia="仿宋_GB2312" w:hint="eastAsia"/>
                  <w:sz w:val="28"/>
                  <w:szCs w:val="28"/>
                </w:rPr>
                <w:t>年</w:t>
              </w:r>
              <w:r>
                <w:rPr>
                  <w:rFonts w:eastAsia="仿宋_GB2312"/>
                  <w:sz w:val="28"/>
                  <w:szCs w:val="28"/>
                </w:rPr>
                <w:t>8</w:t>
              </w:r>
              <w:r>
                <w:rPr>
                  <w:rFonts w:eastAsia="仿宋_GB2312" w:hint="eastAsia"/>
                  <w:sz w:val="28"/>
                  <w:szCs w:val="28"/>
                </w:rPr>
                <w:t>月</w:t>
              </w:r>
              <w:r>
                <w:rPr>
                  <w:rFonts w:eastAsia="仿宋_GB2312"/>
                  <w:sz w:val="28"/>
                  <w:szCs w:val="28"/>
                </w:rPr>
                <w:t>1</w:t>
              </w:r>
              <w:r>
                <w:rPr>
                  <w:rFonts w:eastAsia="仿宋_GB2312" w:hint="eastAsia"/>
                  <w:sz w:val="28"/>
                  <w:szCs w:val="28"/>
                </w:rPr>
                <w:t>日</w:t>
              </w:r>
            </w:smartTag>
            <w:r w:rsidRPr="006970CD">
              <w:rPr>
                <w:rFonts w:eastAsia="仿宋_GB2312" w:hint="eastAsia"/>
                <w:sz w:val="28"/>
                <w:szCs w:val="28"/>
              </w:rPr>
              <w:t>起始</w:t>
            </w:r>
            <w:r>
              <w:rPr>
                <w:rFonts w:eastAsia="仿宋_GB2312" w:hint="eastAsia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3"/>
              </w:smartTagPr>
              <w:r>
                <w:rPr>
                  <w:rFonts w:eastAsia="仿宋_GB2312"/>
                  <w:sz w:val="28"/>
                  <w:szCs w:val="28"/>
                </w:rPr>
                <w:t>2013</w:t>
              </w:r>
              <w:r>
                <w:rPr>
                  <w:rFonts w:eastAsia="仿宋_GB2312" w:hint="eastAsia"/>
                  <w:sz w:val="28"/>
                  <w:szCs w:val="28"/>
                </w:rPr>
                <w:t>年</w:t>
              </w:r>
              <w:r>
                <w:rPr>
                  <w:rFonts w:eastAsia="仿宋_GB2312"/>
                  <w:sz w:val="28"/>
                  <w:szCs w:val="28"/>
                </w:rPr>
                <w:t>7</w:t>
              </w:r>
              <w:r>
                <w:rPr>
                  <w:rFonts w:eastAsia="仿宋_GB2312" w:hint="eastAsia"/>
                  <w:sz w:val="28"/>
                  <w:szCs w:val="28"/>
                </w:rPr>
                <w:t>月</w:t>
              </w:r>
              <w:r>
                <w:rPr>
                  <w:rFonts w:eastAsia="仿宋_GB2312"/>
                  <w:sz w:val="28"/>
                  <w:szCs w:val="28"/>
                </w:rPr>
                <w:t>31</w:t>
              </w:r>
              <w:r>
                <w:rPr>
                  <w:rFonts w:eastAsia="仿宋_GB2312" w:hint="eastAsia"/>
                  <w:sz w:val="28"/>
                  <w:szCs w:val="28"/>
                </w:rPr>
                <w:t>日</w:t>
              </w:r>
            </w:smartTag>
            <w:r w:rsidRPr="006970CD">
              <w:rPr>
                <w:rFonts w:eastAsia="仿宋_GB2312" w:hint="eastAsia"/>
                <w:sz w:val="28"/>
                <w:szCs w:val="28"/>
              </w:rPr>
              <w:t>截止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Merge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32423" w:rsidRPr="00393F57" w:rsidRDefault="00E32423" w:rsidP="00111EB5">
            <w:pPr>
              <w:rPr>
                <w:rFonts w:ascii="黑体" w:eastAsia="黑体" w:hAnsi="宋体"/>
                <w:spacing w:val="-3"/>
                <w:kern w:val="0"/>
                <w:sz w:val="24"/>
              </w:rPr>
            </w:pPr>
            <w:r w:rsidRPr="00393F57">
              <w:rPr>
                <w:rFonts w:ascii="黑体" w:eastAsia="黑体" w:hAnsi="宋体" w:hint="eastAsia"/>
                <w:spacing w:val="-3"/>
                <w:kern w:val="0"/>
                <w:sz w:val="24"/>
              </w:rPr>
              <w:t>申请延续期限</w:t>
            </w:r>
          </w:p>
          <w:p w:rsidR="00E32423" w:rsidRPr="006970CD" w:rsidRDefault="00E32423" w:rsidP="00111EB5">
            <w:pPr>
              <w:rPr>
                <w:rFonts w:eastAsia="仿宋_GB2312"/>
                <w:sz w:val="28"/>
                <w:szCs w:val="28"/>
              </w:rPr>
            </w:pPr>
            <w:r w:rsidRPr="00393F57">
              <w:rPr>
                <w:rFonts w:ascii="黑体" w:eastAsia="黑体" w:hAnsi="宋体" w:hint="eastAsia"/>
                <w:spacing w:val="-3"/>
                <w:kern w:val="0"/>
                <w:sz w:val="24"/>
              </w:rPr>
              <w:t>（最长五年）</w:t>
            </w:r>
          </w:p>
        </w:tc>
        <w:tc>
          <w:tcPr>
            <w:tcW w:w="6397" w:type="dxa"/>
            <w:gridSpan w:val="8"/>
            <w:vAlign w:val="center"/>
          </w:tcPr>
          <w:p w:rsidR="00E32423" w:rsidRPr="006970CD" w:rsidRDefault="00E32423" w:rsidP="00111EB5">
            <w:pPr>
              <w:rPr>
                <w:rFonts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3"/>
              </w:smartTagPr>
              <w:r>
                <w:rPr>
                  <w:rFonts w:eastAsia="仿宋_GB2312"/>
                  <w:sz w:val="28"/>
                  <w:szCs w:val="28"/>
                </w:rPr>
                <w:t>2013</w:t>
              </w:r>
              <w:r>
                <w:rPr>
                  <w:rFonts w:eastAsia="仿宋_GB2312" w:hint="eastAsia"/>
                  <w:sz w:val="28"/>
                  <w:szCs w:val="28"/>
                </w:rPr>
                <w:t>年</w:t>
              </w:r>
              <w:r>
                <w:rPr>
                  <w:rFonts w:eastAsia="仿宋_GB2312"/>
                  <w:sz w:val="28"/>
                  <w:szCs w:val="28"/>
                </w:rPr>
                <w:t>8</w:t>
              </w:r>
              <w:r>
                <w:rPr>
                  <w:rFonts w:eastAsia="仿宋_GB2312" w:hint="eastAsia"/>
                  <w:sz w:val="28"/>
                  <w:szCs w:val="28"/>
                </w:rPr>
                <w:t>月</w:t>
              </w:r>
              <w:r>
                <w:rPr>
                  <w:rFonts w:eastAsia="仿宋_GB2312"/>
                  <w:sz w:val="28"/>
                  <w:szCs w:val="28"/>
                </w:rPr>
                <w:t>1</w:t>
              </w:r>
              <w:r>
                <w:rPr>
                  <w:rFonts w:eastAsia="仿宋_GB2312" w:hint="eastAsia"/>
                  <w:sz w:val="28"/>
                  <w:szCs w:val="28"/>
                </w:rPr>
                <w:t>日</w:t>
              </w:r>
            </w:smartTag>
            <w:r w:rsidRPr="006970CD">
              <w:rPr>
                <w:rFonts w:eastAsia="仿宋_GB2312" w:hint="eastAsia"/>
                <w:sz w:val="28"/>
                <w:szCs w:val="28"/>
              </w:rPr>
              <w:t>起始</w:t>
            </w:r>
            <w:r>
              <w:rPr>
                <w:rFonts w:eastAsia="仿宋_GB2312" w:hint="eastAsia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3"/>
              </w:smartTagPr>
              <w:r>
                <w:rPr>
                  <w:rFonts w:eastAsia="仿宋_GB2312"/>
                  <w:sz w:val="28"/>
                  <w:szCs w:val="28"/>
                </w:rPr>
                <w:t>2018</w:t>
              </w:r>
              <w:r>
                <w:rPr>
                  <w:rFonts w:eastAsia="仿宋_GB2312" w:hint="eastAsia"/>
                  <w:sz w:val="28"/>
                  <w:szCs w:val="28"/>
                </w:rPr>
                <w:t>年</w:t>
              </w:r>
              <w:r>
                <w:rPr>
                  <w:rFonts w:eastAsia="仿宋_GB2312"/>
                  <w:sz w:val="28"/>
                  <w:szCs w:val="28"/>
                </w:rPr>
                <w:t>7</w:t>
              </w:r>
              <w:r>
                <w:rPr>
                  <w:rFonts w:eastAsia="仿宋_GB2312" w:hint="eastAsia"/>
                  <w:sz w:val="28"/>
                  <w:szCs w:val="28"/>
                </w:rPr>
                <w:t>月</w:t>
              </w:r>
              <w:r>
                <w:rPr>
                  <w:rFonts w:eastAsia="仿宋_GB2312"/>
                  <w:sz w:val="28"/>
                  <w:szCs w:val="28"/>
                </w:rPr>
                <w:t>31</w:t>
              </w:r>
              <w:r>
                <w:rPr>
                  <w:rFonts w:eastAsia="仿宋_GB2312" w:hint="eastAsia"/>
                  <w:sz w:val="28"/>
                  <w:szCs w:val="28"/>
                </w:rPr>
                <w:t>日</w:t>
              </w:r>
            </w:smartTag>
            <w:r w:rsidRPr="006970CD">
              <w:rPr>
                <w:rFonts w:eastAsia="仿宋_GB2312" w:hint="eastAsia"/>
                <w:sz w:val="28"/>
                <w:szCs w:val="28"/>
              </w:rPr>
              <w:t>截止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延续理由</w:t>
            </w:r>
          </w:p>
        </w:tc>
        <w:tc>
          <w:tcPr>
            <w:tcW w:w="8505" w:type="dxa"/>
            <w:gridSpan w:val="10"/>
            <w:vAlign w:val="center"/>
          </w:tcPr>
          <w:p w:rsidR="00E32423" w:rsidRPr="00780A27" w:rsidRDefault="00E32423" w:rsidP="00111EB5">
            <w:pPr>
              <w:rPr>
                <w:rFonts w:ascii="宋体"/>
                <w:sz w:val="24"/>
                <w:szCs w:val="24"/>
              </w:rPr>
            </w:pPr>
            <w:r w:rsidRPr="00780A27">
              <w:rPr>
                <w:rFonts w:ascii="宋体" w:hAnsi="宋体"/>
                <w:sz w:val="24"/>
                <w:szCs w:val="24"/>
              </w:rPr>
              <w:t>5</w:t>
            </w:r>
            <w:r w:rsidRPr="00780A27">
              <w:rPr>
                <w:rFonts w:ascii="宋体" w:hAnsi="宋体" w:hint="eastAsia"/>
                <w:sz w:val="24"/>
                <w:szCs w:val="24"/>
              </w:rPr>
              <w:t>年来本公司严格遵守实验动物使用许可的相关规定，工作中仍需使用实验动物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申请项目</w:t>
            </w:r>
          </w:p>
        </w:tc>
        <w:tc>
          <w:tcPr>
            <w:tcW w:w="4482" w:type="dxa"/>
            <w:gridSpan w:val="5"/>
            <w:vAlign w:val="center"/>
          </w:tcPr>
          <w:p w:rsidR="00E32423" w:rsidRDefault="00E32423" w:rsidP="00111EB5">
            <w:pPr>
              <w:ind w:leftChars="-43" w:left="-90" w:firstLineChars="500" w:firstLine="1170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使用许可证□</w:t>
            </w:r>
          </w:p>
        </w:tc>
        <w:tc>
          <w:tcPr>
            <w:tcW w:w="4023" w:type="dxa"/>
            <w:gridSpan w:val="5"/>
            <w:vAlign w:val="center"/>
          </w:tcPr>
          <w:p w:rsidR="00E32423" w:rsidRDefault="00E32423" w:rsidP="00111EB5">
            <w:pPr>
              <w:ind w:firstLineChars="400" w:firstLine="936"/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生产许可证</w:t>
            </w:r>
            <w:r w:rsidRPr="00780A27">
              <w:rPr>
                <w:rFonts w:ascii="黑体" w:eastAsia="黑体" w:hAnsi="宋体" w:hint="eastAsia"/>
                <w:spacing w:val="-3"/>
                <w:kern w:val="0"/>
                <w:sz w:val="24"/>
                <w:shd w:val="pct15" w:color="auto" w:fill="FFFFFF"/>
              </w:rPr>
              <w:t>□</w:t>
            </w:r>
            <w:r>
              <w:rPr>
                <w:rFonts w:ascii="黑体" w:eastAsia="黑体" w:hAnsi="宋体"/>
                <w:spacing w:val="-3"/>
                <w:kern w:val="0"/>
                <w:sz w:val="24"/>
              </w:rPr>
              <w:t xml:space="preserve"> 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  <w:tc>
          <w:tcPr>
            <w:tcW w:w="4482" w:type="dxa"/>
            <w:gridSpan w:val="5"/>
            <w:vAlign w:val="center"/>
          </w:tcPr>
          <w:p w:rsidR="00E32423" w:rsidRDefault="00E32423" w:rsidP="00111EB5">
            <w:pPr>
              <w:ind w:leftChars="-43" w:left="-90" w:firstLineChars="500" w:firstLine="1170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vAlign w:val="center"/>
          </w:tcPr>
          <w:p w:rsidR="00E32423" w:rsidRDefault="00E32423" w:rsidP="00111EB5">
            <w:pPr>
              <w:ind w:firstLineChars="400" w:firstLine="936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  <w:tc>
          <w:tcPr>
            <w:tcW w:w="4482" w:type="dxa"/>
            <w:gridSpan w:val="5"/>
            <w:vAlign w:val="center"/>
          </w:tcPr>
          <w:p w:rsidR="00E32423" w:rsidRDefault="00E32423" w:rsidP="00111EB5">
            <w:pPr>
              <w:ind w:leftChars="-43" w:left="-90" w:firstLineChars="500" w:firstLine="1170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vAlign w:val="center"/>
          </w:tcPr>
          <w:p w:rsidR="00E32423" w:rsidRDefault="00E32423" w:rsidP="00111EB5">
            <w:pPr>
              <w:ind w:firstLineChars="400" w:firstLine="936"/>
              <w:rPr>
                <w:rFonts w:ascii="黑体" w:eastAsia="黑体" w:hAnsi="宋体"/>
                <w:spacing w:val="-3"/>
                <w:kern w:val="0"/>
                <w:sz w:val="24"/>
              </w:rPr>
            </w:pP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使用实验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动物种类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和等级</w:t>
            </w:r>
          </w:p>
        </w:tc>
        <w:tc>
          <w:tcPr>
            <w:tcW w:w="8505" w:type="dxa"/>
            <w:gridSpan w:val="10"/>
            <w:vAlign w:val="center"/>
          </w:tcPr>
          <w:p w:rsidR="00E32423" w:rsidRPr="002B2A98" w:rsidRDefault="00E32423" w:rsidP="00111EB5">
            <w:pPr>
              <w:ind w:rightChars="-280" w:right="-588"/>
              <w:rPr>
                <w:rFonts w:ascii="黑体" w:eastAsia="黑体" w:hAnsi="宋体"/>
                <w:kern w:val="40"/>
                <w:sz w:val="24"/>
              </w:rPr>
            </w:pPr>
            <w:r w:rsidRPr="004A0FAA">
              <w:rPr>
                <w:rFonts w:ascii="黑体" w:eastAsia="黑体" w:hAnsi="宋体" w:hint="eastAsia"/>
                <w:kern w:val="40"/>
                <w:sz w:val="24"/>
              </w:rPr>
              <w:t>□</w:t>
            </w:r>
            <w:r w:rsidRPr="002B2A98">
              <w:rPr>
                <w:rFonts w:ascii="黑体" w:eastAsia="黑体"/>
                <w:b/>
                <w:bCs/>
                <w:kern w:val="40"/>
                <w:sz w:val="24"/>
              </w:rPr>
              <w:t>SPF</w:t>
            </w:r>
            <w:r w:rsidRPr="002B2A98">
              <w:rPr>
                <w:rFonts w:ascii="黑体" w:eastAsia="黑体" w:hint="eastAsia"/>
                <w:kern w:val="40"/>
                <w:sz w:val="24"/>
              </w:rPr>
              <w:t>级</w:t>
            </w:r>
            <w:r w:rsidRPr="002B2A98">
              <w:rPr>
                <w:rFonts w:ascii="黑体" w:eastAsia="黑体" w:hint="eastAsia"/>
                <w:b/>
                <w:bCs/>
                <w:kern w:val="40"/>
                <w:sz w:val="24"/>
              </w:rPr>
              <w:t>：</w:t>
            </w:r>
          </w:p>
          <w:p w:rsidR="00E32423" w:rsidRPr="002B2A98" w:rsidRDefault="00E32423" w:rsidP="00111EB5">
            <w:pPr>
              <w:ind w:rightChars="-280" w:right="-588"/>
              <w:rPr>
                <w:rFonts w:ascii="黑体" w:eastAsia="黑体"/>
                <w:kern w:val="40"/>
                <w:sz w:val="24"/>
              </w:rPr>
            </w:pPr>
            <w:r w:rsidRPr="002B2A98">
              <w:rPr>
                <w:rFonts w:ascii="黑体" w:eastAsia="黑体" w:hAnsi="宋体" w:hint="eastAsia"/>
                <w:kern w:val="40"/>
                <w:sz w:val="24"/>
              </w:rPr>
              <w:t>□</w:t>
            </w:r>
            <w:r w:rsidRPr="002B2A98">
              <w:rPr>
                <w:rFonts w:ascii="黑体" w:eastAsia="黑体" w:hint="eastAsia"/>
                <w:kern w:val="40"/>
                <w:sz w:val="24"/>
              </w:rPr>
              <w:t>清洁级：</w:t>
            </w:r>
          </w:p>
          <w:p w:rsidR="00E32423" w:rsidRPr="002B2A98" w:rsidRDefault="00E32423" w:rsidP="00111EB5">
            <w:pPr>
              <w:rPr>
                <w:rFonts w:ascii="黑体" w:eastAsia="黑体"/>
                <w:b/>
                <w:bCs/>
                <w:kern w:val="40"/>
                <w:sz w:val="24"/>
                <w:szCs w:val="32"/>
              </w:rPr>
            </w:pPr>
            <w:r w:rsidRPr="002B2A98">
              <w:rPr>
                <w:rFonts w:ascii="黑体" w:eastAsia="黑体" w:hAnsi="宋体" w:hint="eastAsia"/>
                <w:kern w:val="40"/>
                <w:sz w:val="24"/>
              </w:rPr>
              <w:t>□普通级：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生产实验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动物种类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和等级</w:t>
            </w:r>
          </w:p>
        </w:tc>
        <w:tc>
          <w:tcPr>
            <w:tcW w:w="8505" w:type="dxa"/>
            <w:gridSpan w:val="10"/>
            <w:vAlign w:val="center"/>
          </w:tcPr>
          <w:p w:rsidR="00E32423" w:rsidRDefault="00E32423" w:rsidP="00111EB5">
            <w:pPr>
              <w:ind w:rightChars="-280" w:right="-588"/>
              <w:rPr>
                <w:rFonts w:ascii="黑体" w:eastAsia="黑体" w:hAnsi="宋体"/>
                <w:kern w:val="32"/>
                <w:sz w:val="24"/>
              </w:rPr>
            </w:pPr>
            <w:r w:rsidRPr="004A0FAA">
              <w:rPr>
                <w:rFonts w:ascii="黑体" w:eastAsia="黑体" w:hAnsi="宋体" w:hint="eastAsia"/>
                <w:kern w:val="32"/>
                <w:sz w:val="24"/>
                <w:shd w:val="pct15" w:color="auto" w:fill="FFFFFF"/>
              </w:rPr>
              <w:t>□</w:t>
            </w:r>
            <w:r>
              <w:rPr>
                <w:rFonts w:ascii="黑体" w:eastAsia="黑体"/>
                <w:b/>
                <w:bCs/>
                <w:kern w:val="32"/>
                <w:sz w:val="24"/>
              </w:rPr>
              <w:t>SPF</w:t>
            </w:r>
            <w:r>
              <w:rPr>
                <w:rFonts w:ascii="黑体" w:eastAsia="黑体" w:hint="eastAsia"/>
                <w:kern w:val="32"/>
                <w:sz w:val="24"/>
              </w:rPr>
              <w:t>级</w:t>
            </w:r>
            <w:r>
              <w:rPr>
                <w:rFonts w:ascii="黑体" w:eastAsia="黑体" w:hint="eastAsia"/>
                <w:b/>
                <w:bCs/>
                <w:kern w:val="32"/>
                <w:sz w:val="24"/>
              </w:rPr>
              <w:t>：</w:t>
            </w:r>
          </w:p>
          <w:p w:rsidR="00E32423" w:rsidRDefault="00E32423" w:rsidP="00111EB5">
            <w:pPr>
              <w:ind w:rightChars="-280" w:right="-588"/>
              <w:rPr>
                <w:rFonts w:ascii="黑体" w:eastAsia="黑体"/>
                <w:kern w:val="32"/>
                <w:sz w:val="24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□</w:t>
            </w:r>
            <w:r>
              <w:rPr>
                <w:rFonts w:ascii="黑体" w:eastAsia="黑体" w:hint="eastAsia"/>
                <w:kern w:val="32"/>
                <w:sz w:val="24"/>
              </w:rPr>
              <w:t>清洁级：</w:t>
            </w:r>
          </w:p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□</w:t>
            </w:r>
            <w:r>
              <w:rPr>
                <w:rFonts w:ascii="黑体" w:eastAsia="黑体" w:hint="eastAsia"/>
                <w:kern w:val="32"/>
                <w:sz w:val="24"/>
              </w:rPr>
              <w:t>普通级：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实验用房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使用面积</w:t>
            </w:r>
          </w:p>
        </w:tc>
        <w:tc>
          <w:tcPr>
            <w:tcW w:w="5659" w:type="dxa"/>
            <w:gridSpan w:val="6"/>
            <w:vAlign w:val="center"/>
          </w:tcPr>
          <w:p w:rsidR="00E32423" w:rsidRDefault="00E32423" w:rsidP="00111EB5">
            <w:pPr>
              <w:ind w:rightChars="-280" w:right="-588"/>
              <w:rPr>
                <w:rFonts w:ascii="黑体" w:eastAsia="黑体" w:hAnsi="宋体"/>
                <w:kern w:val="32"/>
                <w:sz w:val="24"/>
                <w:vertAlign w:val="superscript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开放系统：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    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  <w:p w:rsidR="00E32423" w:rsidRDefault="00E32423" w:rsidP="00111EB5">
            <w:pPr>
              <w:ind w:rightChars="-280" w:right="-588"/>
              <w:rPr>
                <w:rFonts w:ascii="黑体" w:eastAsia="黑体" w:hAnsi="宋体"/>
                <w:kern w:val="32"/>
                <w:sz w:val="24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屏障系统：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   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  <w:p w:rsidR="00E32423" w:rsidRDefault="00E32423" w:rsidP="00111E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隔离系统：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    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  <w:r>
              <w:rPr>
                <w:rFonts w:ascii="黑体" w:eastAsia="黑体" w:hAnsi="宋体" w:hint="eastAsia"/>
                <w:kern w:val="32"/>
              </w:rPr>
              <w:t>（□屏障</w:t>
            </w:r>
            <w:r>
              <w:rPr>
                <w:rFonts w:ascii="黑体" w:eastAsia="黑体" w:hAnsi="宋体"/>
                <w:kern w:val="32"/>
              </w:rPr>
              <w:t xml:space="preserve"> </w:t>
            </w:r>
            <w:r>
              <w:rPr>
                <w:rFonts w:ascii="黑体" w:eastAsia="黑体" w:hAnsi="宋体" w:hint="eastAsia"/>
                <w:kern w:val="32"/>
              </w:rPr>
              <w:t>□开放）</w:t>
            </w:r>
          </w:p>
        </w:tc>
        <w:tc>
          <w:tcPr>
            <w:tcW w:w="1254" w:type="dxa"/>
            <w:gridSpan w:val="2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总使用</w:t>
            </w:r>
          </w:p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面积</w:t>
            </w:r>
          </w:p>
        </w:tc>
        <w:tc>
          <w:tcPr>
            <w:tcW w:w="1592" w:type="dxa"/>
            <w:gridSpan w:val="2"/>
            <w:vAlign w:val="center"/>
          </w:tcPr>
          <w:p w:rsidR="00E32423" w:rsidRDefault="00E32423" w:rsidP="00111EB5">
            <w:pPr>
              <w:ind w:rightChars="-280" w:right="-588"/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      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生产用房</w:t>
            </w:r>
          </w:p>
          <w:p w:rsidR="00E32423" w:rsidRDefault="00E32423" w:rsidP="00111EB5">
            <w:pPr>
              <w:ind w:left="-105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使用面积</w:t>
            </w:r>
          </w:p>
        </w:tc>
        <w:tc>
          <w:tcPr>
            <w:tcW w:w="5659" w:type="dxa"/>
            <w:gridSpan w:val="6"/>
            <w:vAlign w:val="center"/>
          </w:tcPr>
          <w:p w:rsidR="00E32423" w:rsidRDefault="00E32423" w:rsidP="00111EB5">
            <w:pPr>
              <w:ind w:rightChars="-280" w:right="-588"/>
              <w:rPr>
                <w:rFonts w:ascii="黑体" w:eastAsia="黑体" w:hAnsi="宋体"/>
                <w:kern w:val="32"/>
                <w:sz w:val="24"/>
                <w:vertAlign w:val="superscript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开放系统：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    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  <w:p w:rsidR="00E32423" w:rsidRDefault="00E32423" w:rsidP="00111EB5">
            <w:pPr>
              <w:ind w:rightChars="-280" w:right="-588"/>
              <w:rPr>
                <w:rFonts w:ascii="黑体" w:eastAsia="黑体" w:hAnsi="宋体"/>
                <w:kern w:val="32"/>
                <w:sz w:val="24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屏障系统：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1000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  <w:p w:rsidR="00E32423" w:rsidRDefault="00E32423" w:rsidP="00111EB5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宋体" w:hint="eastAsia"/>
                <w:kern w:val="32"/>
                <w:sz w:val="24"/>
              </w:rPr>
              <w:t>隔离系统：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       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  <w:r>
              <w:rPr>
                <w:rFonts w:ascii="黑体" w:eastAsia="黑体" w:hAnsi="宋体" w:hint="eastAsia"/>
                <w:kern w:val="32"/>
              </w:rPr>
              <w:t>（□屏障</w:t>
            </w:r>
            <w:r>
              <w:rPr>
                <w:rFonts w:ascii="黑体" w:eastAsia="黑体" w:hAnsi="宋体"/>
                <w:kern w:val="32"/>
              </w:rPr>
              <w:t xml:space="preserve"> </w:t>
            </w:r>
            <w:r>
              <w:rPr>
                <w:rFonts w:ascii="黑体" w:eastAsia="黑体" w:hAnsi="宋体" w:hint="eastAsia"/>
                <w:kern w:val="32"/>
              </w:rPr>
              <w:t>□开放）</w:t>
            </w:r>
          </w:p>
        </w:tc>
        <w:tc>
          <w:tcPr>
            <w:tcW w:w="1254" w:type="dxa"/>
            <w:gridSpan w:val="2"/>
            <w:vAlign w:val="center"/>
          </w:tcPr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总生产</w:t>
            </w:r>
          </w:p>
          <w:p w:rsidR="00E32423" w:rsidRDefault="00E32423" w:rsidP="00111EB5">
            <w:pPr>
              <w:ind w:left="-90"/>
              <w:jc w:val="center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面积</w:t>
            </w:r>
          </w:p>
        </w:tc>
        <w:tc>
          <w:tcPr>
            <w:tcW w:w="1592" w:type="dxa"/>
            <w:gridSpan w:val="2"/>
            <w:vAlign w:val="center"/>
          </w:tcPr>
          <w:p w:rsidR="00E32423" w:rsidRDefault="00E32423" w:rsidP="00111EB5">
            <w:pPr>
              <w:ind w:rightChars="-280" w:right="-588"/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  1000</w:t>
            </w:r>
            <w:r>
              <w:rPr>
                <w:rFonts w:ascii="黑体" w:eastAsia="黑体" w:hAnsi="宋体"/>
                <w:kern w:val="32"/>
                <w:sz w:val="24"/>
              </w:rPr>
              <w:t xml:space="preserve">  m</w:t>
            </w:r>
            <w:r>
              <w:rPr>
                <w:rFonts w:ascii="黑体" w:eastAsia="黑体" w:hAnsi="宋体"/>
                <w:kern w:val="32"/>
                <w:sz w:val="24"/>
                <w:vertAlign w:val="superscript"/>
              </w:rPr>
              <w:t>2</w:t>
            </w:r>
          </w:p>
        </w:tc>
      </w:tr>
      <w:tr w:rsidR="00E32423" w:rsidTr="00111EB5">
        <w:trPr>
          <w:trHeight w:val="454"/>
        </w:trPr>
        <w:tc>
          <w:tcPr>
            <w:tcW w:w="1418" w:type="dxa"/>
            <w:vAlign w:val="center"/>
          </w:tcPr>
          <w:p w:rsidR="00E32423" w:rsidRDefault="00E32423" w:rsidP="00111EB5">
            <w:pPr>
              <w:ind w:firstLineChars="100" w:firstLine="234"/>
              <w:rPr>
                <w:rFonts w:ascii="黑体" w:eastAsia="黑体" w:hAnsi="宋体"/>
                <w:spacing w:val="-3"/>
                <w:kern w:val="0"/>
                <w:sz w:val="24"/>
              </w:rPr>
            </w:pP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动物室</w:t>
            </w:r>
          </w:p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宋体"/>
                <w:spacing w:val="-3"/>
                <w:kern w:val="0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pacing w:val="-3"/>
                <w:kern w:val="0"/>
                <w:sz w:val="24"/>
              </w:rPr>
              <w:t>人员情况</w:t>
            </w:r>
          </w:p>
        </w:tc>
        <w:tc>
          <w:tcPr>
            <w:tcW w:w="5659" w:type="dxa"/>
            <w:gridSpan w:val="6"/>
            <w:vAlign w:val="center"/>
          </w:tcPr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总</w:t>
            </w:r>
            <w:r>
              <w:rPr>
                <w:rFonts w:ascii="黑体" w:eastAsia="黑体"/>
                <w:sz w:val="24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32"/>
              </w:rPr>
              <w:t>人</w:t>
            </w:r>
            <w:r>
              <w:rPr>
                <w:rFonts w:ascii="黑体" w:eastAsia="黑体"/>
                <w:sz w:val="24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32"/>
              </w:rPr>
              <w:t>数：</w:t>
            </w:r>
            <w:r>
              <w:rPr>
                <w:rFonts w:ascii="黑体" w:eastAsia="黑体"/>
                <w:sz w:val="24"/>
                <w:szCs w:val="32"/>
              </w:rPr>
              <w:t>25</w:t>
            </w:r>
          </w:p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高级职称：</w:t>
            </w:r>
            <w:r>
              <w:rPr>
                <w:rFonts w:ascii="黑体" w:eastAsia="黑体"/>
                <w:sz w:val="24"/>
                <w:szCs w:val="32"/>
              </w:rPr>
              <w:t xml:space="preserve">5          </w:t>
            </w:r>
            <w:r>
              <w:rPr>
                <w:rFonts w:ascii="黑体" w:eastAsia="黑体" w:hint="eastAsia"/>
                <w:sz w:val="24"/>
                <w:szCs w:val="32"/>
              </w:rPr>
              <w:t>中级职称：</w:t>
            </w:r>
            <w:r>
              <w:rPr>
                <w:rFonts w:ascii="黑体" w:eastAsia="黑体"/>
                <w:sz w:val="24"/>
                <w:szCs w:val="32"/>
              </w:rPr>
              <w:t>10</w:t>
            </w:r>
          </w:p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初级职称：</w:t>
            </w:r>
            <w:r>
              <w:rPr>
                <w:rFonts w:ascii="黑体" w:eastAsia="黑体"/>
                <w:sz w:val="24"/>
                <w:szCs w:val="32"/>
              </w:rPr>
              <w:t xml:space="preserve">5          </w:t>
            </w:r>
            <w:r>
              <w:rPr>
                <w:rFonts w:ascii="黑体" w:eastAsia="黑体" w:hint="eastAsia"/>
                <w:sz w:val="24"/>
                <w:szCs w:val="32"/>
              </w:rPr>
              <w:t>其</w:t>
            </w:r>
            <w:r>
              <w:rPr>
                <w:rFonts w:ascii="黑体" w:eastAsia="黑体"/>
                <w:sz w:val="24"/>
                <w:szCs w:val="32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32"/>
              </w:rPr>
              <w:t>他：</w:t>
            </w:r>
            <w:r>
              <w:rPr>
                <w:rFonts w:ascii="黑体" w:eastAsia="黑体"/>
                <w:sz w:val="24"/>
                <w:szCs w:val="32"/>
              </w:rPr>
              <w:t>5</w:t>
            </w:r>
          </w:p>
        </w:tc>
        <w:tc>
          <w:tcPr>
            <w:tcW w:w="1254" w:type="dxa"/>
            <w:gridSpan w:val="2"/>
            <w:vAlign w:val="center"/>
          </w:tcPr>
          <w:p w:rsidR="00E32423" w:rsidRDefault="00E32423" w:rsidP="00111EB5">
            <w:pPr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持有上</w:t>
            </w:r>
          </w:p>
          <w:p w:rsidR="00E32423" w:rsidRDefault="00E32423" w:rsidP="00111EB5">
            <w:pPr>
              <w:jc w:val="center"/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岗证人数</w:t>
            </w:r>
          </w:p>
        </w:tc>
        <w:tc>
          <w:tcPr>
            <w:tcW w:w="1592" w:type="dxa"/>
            <w:gridSpan w:val="2"/>
            <w:vAlign w:val="center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>25</w:t>
            </w:r>
          </w:p>
        </w:tc>
      </w:tr>
      <w:tr w:rsidR="00E32423" w:rsidRPr="003E0452" w:rsidTr="00111EB5">
        <w:trPr>
          <w:trHeight w:val="2553"/>
        </w:trPr>
        <w:tc>
          <w:tcPr>
            <w:tcW w:w="9923" w:type="dxa"/>
            <w:gridSpan w:val="11"/>
          </w:tcPr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单位意见：</w:t>
            </w:r>
          </w:p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/>
                <w:sz w:val="24"/>
                <w:szCs w:val="32"/>
              </w:rPr>
              <w:t xml:space="preserve">                                                          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4558030</wp:posOffset>
                  </wp:positionH>
                  <wp:positionV relativeFrom="paragraph">
                    <wp:posOffset>0</wp:posOffset>
                  </wp:positionV>
                  <wp:extent cx="1427480" cy="1427480"/>
                  <wp:effectExtent l="19050" t="0" r="1270" b="0"/>
                  <wp:wrapNone/>
                  <wp:docPr id="2" name="图片 4" descr="2013052712035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2013052712035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2423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</w:p>
          <w:p w:rsidR="00E32423" w:rsidRPr="000F38BC" w:rsidRDefault="00E32423" w:rsidP="00111EB5">
            <w:pPr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/>
                <w:sz w:val="24"/>
                <w:szCs w:val="32"/>
              </w:rPr>
              <w:t xml:space="preserve">                                       </w:t>
            </w:r>
            <w:r>
              <w:rPr>
                <w:rFonts w:ascii="黑体" w:eastAsia="黑体" w:hint="eastAsia"/>
                <w:sz w:val="24"/>
                <w:szCs w:val="32"/>
              </w:rPr>
              <w:t>领导签字：</w:t>
            </w:r>
            <w:r w:rsidRPr="000B241B">
              <w:rPr>
                <w:rFonts w:ascii="方正舒体" w:eastAsia="方正舒体" w:hAnsi="宋体" w:hint="eastAsia"/>
                <w:bCs/>
                <w:sz w:val="36"/>
                <w:szCs w:val="36"/>
              </w:rPr>
              <w:t>王</w:t>
            </w:r>
            <w:r w:rsidRPr="000B241B">
              <w:rPr>
                <w:rFonts w:ascii="方正舒体" w:eastAsia="方正舒体" w:hAnsi="宋体"/>
                <w:bCs/>
                <w:sz w:val="36"/>
                <w:szCs w:val="36"/>
              </w:rPr>
              <w:t xml:space="preserve">  </w:t>
            </w:r>
            <w:r w:rsidRPr="000B241B">
              <w:rPr>
                <w:rFonts w:ascii="方正舒体" w:eastAsia="方正舒体" w:hAnsi="宋体" w:hint="eastAsia"/>
                <w:bCs/>
                <w:sz w:val="36"/>
                <w:szCs w:val="36"/>
              </w:rPr>
              <w:t>强</w:t>
            </w: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     </w:t>
            </w: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盖章（单</w:t>
            </w: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位）</w:t>
            </w:r>
          </w:p>
          <w:p w:rsidR="00E32423" w:rsidRPr="000F38BC" w:rsidRDefault="00E32423" w:rsidP="00111EB5">
            <w:pPr>
              <w:rPr>
                <w:rFonts w:ascii="黑体" w:eastAsia="黑体"/>
                <w:b/>
                <w:bCs/>
                <w:sz w:val="10"/>
                <w:szCs w:val="10"/>
              </w:rPr>
            </w:pPr>
          </w:p>
          <w:p w:rsidR="00E32423" w:rsidRDefault="00E32423" w:rsidP="00111EB5">
            <w:pPr>
              <w:rPr>
                <w:rFonts w:ascii="黑体" w:eastAsia="黑体"/>
                <w:b/>
                <w:bCs/>
                <w:sz w:val="24"/>
                <w:szCs w:val="32"/>
              </w:rPr>
            </w:pP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                                               2013 </w:t>
            </w: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 05</w:t>
            </w: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ascii="黑体" w:eastAsia="黑体"/>
                <w:b/>
                <w:bCs/>
                <w:sz w:val="24"/>
                <w:szCs w:val="32"/>
              </w:rPr>
              <w:t xml:space="preserve">  01 </w:t>
            </w: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日</w:t>
            </w:r>
          </w:p>
          <w:p w:rsidR="00E32423" w:rsidRPr="000F38BC" w:rsidRDefault="00E32423" w:rsidP="00111EB5">
            <w:pPr>
              <w:rPr>
                <w:rFonts w:ascii="黑体" w:eastAsia="黑体"/>
                <w:b/>
                <w:bCs/>
                <w:sz w:val="10"/>
                <w:szCs w:val="10"/>
              </w:rPr>
            </w:pPr>
          </w:p>
        </w:tc>
      </w:tr>
    </w:tbl>
    <w:p w:rsidR="00E32423" w:rsidRDefault="00E32423" w:rsidP="00E32423">
      <w:pPr>
        <w:widowControl/>
        <w:jc w:val="left"/>
        <w:sectPr w:rsidR="00E32423" w:rsidSect="00E32663">
          <w:pgSz w:w="11906" w:h="16838" w:code="9"/>
          <w:pgMar w:top="312" w:right="1797" w:bottom="1091" w:left="1797" w:header="1418" w:footer="1134" w:gutter="0"/>
          <w:cols w:space="425"/>
          <w:docGrid w:linePitch="312"/>
        </w:sectPr>
      </w:pPr>
    </w:p>
    <w:p w:rsidR="00F626E1" w:rsidRDefault="00674A93" w:rsidP="00E32423"/>
    <w:sectPr w:rsidR="00F626E1" w:rsidSect="00FE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93" w:rsidRDefault="00674A93" w:rsidP="00E32423">
      <w:r>
        <w:separator/>
      </w:r>
    </w:p>
  </w:endnote>
  <w:endnote w:type="continuationSeparator" w:id="0">
    <w:p w:rsidR="00674A93" w:rsidRDefault="00674A93" w:rsidP="00E3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93" w:rsidRDefault="00674A93" w:rsidP="00E32423">
      <w:r>
        <w:separator/>
      </w:r>
    </w:p>
  </w:footnote>
  <w:footnote w:type="continuationSeparator" w:id="0">
    <w:p w:rsidR="00674A93" w:rsidRDefault="00674A93" w:rsidP="00E32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2C2"/>
    <w:multiLevelType w:val="multilevel"/>
    <w:tmpl w:val="8EE6793C"/>
    <w:lvl w:ilvl="0">
      <w:numFmt w:val="ideographDigital"/>
      <w:suff w:val="nothing"/>
      <w:lvlText w:val="%1、"/>
      <w:lvlJc w:val="left"/>
      <w:rPr>
        <w:rFonts w:eastAsia="黑体" w:cs="Times New Roman" w:hint="eastAsia"/>
        <w:sz w:val="28"/>
      </w:rPr>
    </w:lvl>
    <w:lvl w:ilvl="1">
      <w:start w:val="1"/>
      <w:numFmt w:val="japaneseCounting"/>
      <w:pStyle w:val="a"/>
      <w:suff w:val="nothing"/>
      <w:lvlText w:val="（%2）"/>
      <w:lvlJc w:val="left"/>
      <w:pPr>
        <w:ind w:left="2040"/>
      </w:pPr>
      <w:rPr>
        <w:rFonts w:ascii="黑体" w:eastAsia="黑体" w:hAnsi="黑体" w:cs="Times New Roman" w:hint="eastAsia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-288" w:hanging="432"/>
      </w:pPr>
      <w:rPr>
        <w:rFonts w:cs="Times New Roman" w:hint="eastAsia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cs="Times New Roman" w:hint="eastAsi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hanging="432"/>
      </w:pPr>
      <w:rPr>
        <w:rFonts w:cs="Times New Roman"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/>
      </w:pPr>
      <w:rPr>
        <w:rFonts w:ascii="黑体" w:eastAsia="黑体" w:cs="Times New Roman" w:hint="eastAsia"/>
      </w:rPr>
    </w:lvl>
    <w:lvl w:ilvl="6">
      <w:start w:val="1"/>
      <w:numFmt w:val="decimal"/>
      <w:suff w:val="nothing"/>
      <w:lvlText w:val="2%6%7　"/>
      <w:lvlJc w:val="left"/>
      <w:rPr>
        <w:rFonts w:ascii="黑体" w:eastAsia="黑体" w:cs="Times New Roman" w:hint="eastAsia"/>
      </w:rPr>
    </w:lvl>
    <w:lvl w:ilvl="7">
      <w:start w:val="1"/>
      <w:numFmt w:val="decimal"/>
      <w:suff w:val="nothing"/>
      <w:lvlText w:val="3%6%7%8"/>
      <w:lvlJc w:val="left"/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423"/>
    <w:rsid w:val="00246FD2"/>
    <w:rsid w:val="00410385"/>
    <w:rsid w:val="00674A93"/>
    <w:rsid w:val="008D7E6B"/>
    <w:rsid w:val="00986169"/>
    <w:rsid w:val="00A728AF"/>
    <w:rsid w:val="00AD6DED"/>
    <w:rsid w:val="00C020C1"/>
    <w:rsid w:val="00C412F4"/>
    <w:rsid w:val="00E32423"/>
    <w:rsid w:val="00FE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24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E3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32423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E32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32423"/>
    <w:rPr>
      <w:sz w:val="18"/>
      <w:szCs w:val="18"/>
    </w:rPr>
  </w:style>
  <w:style w:type="paragraph" w:customStyle="1" w:styleId="a">
    <w:name w:val="第二层"/>
    <w:basedOn w:val="a0"/>
    <w:rsid w:val="00E32423"/>
    <w:pPr>
      <w:numPr>
        <w:ilvl w:val="1"/>
        <w:numId w:val="1"/>
      </w:numPr>
    </w:pPr>
    <w:rPr>
      <w:rFonts w:ascii="宋体" w:eastAsia="黑体" w:hAnsi="宋体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2</cp:revision>
  <dcterms:created xsi:type="dcterms:W3CDTF">2015-07-22T06:16:00Z</dcterms:created>
  <dcterms:modified xsi:type="dcterms:W3CDTF">2015-07-22T06:16:00Z</dcterms:modified>
</cp:coreProperties>
</file>